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3" w:rsidRDefault="0013473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8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56"/>
        <w:gridCol w:w="614"/>
        <w:gridCol w:w="2913"/>
        <w:gridCol w:w="341"/>
        <w:gridCol w:w="880"/>
        <w:gridCol w:w="1080"/>
        <w:gridCol w:w="1060"/>
      </w:tblGrid>
      <w:tr w:rsidR="00134733" w:rsidRPr="00074945">
        <w:trPr>
          <w:trHeight w:val="360"/>
          <w:jc w:val="center"/>
        </w:trPr>
        <w:tc>
          <w:tcPr>
            <w:tcW w:w="6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Default="00134733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945">
              <w:rPr>
                <w:rFonts w:ascii="Arial" w:hAnsi="Arial" w:cs="Arial"/>
                <w:b/>
                <w:bCs/>
                <w:sz w:val="28"/>
                <w:szCs w:val="28"/>
              </w:rPr>
              <w:t>Moravskobudějovický mikroregion</w:t>
            </w:r>
          </w:p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758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Default="008807EE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SCHVÁLENÝ </w:t>
            </w:r>
            <w:r w:rsidR="009A5C0E">
              <w:rPr>
                <w:rFonts w:ascii="Arial" w:hAnsi="Arial" w:cs="Arial"/>
                <w:b/>
                <w:bCs/>
                <w:sz w:val="24"/>
                <w:szCs w:val="24"/>
              </w:rPr>
              <w:t>ROZPOČ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</w:t>
            </w:r>
            <w:r w:rsidR="009A5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 ROK 201</w:t>
            </w:r>
            <w:r w:rsidR="00FE7F7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:rsidR="00134733" w:rsidRDefault="00134733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4733" w:rsidRPr="00F947CF" w:rsidRDefault="00134733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PŘÍJMY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8807EE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SCHVÁLENÝ</w:t>
            </w:r>
            <w:r w:rsidR="00134733"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rozp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F376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A5C0E" w:rsidRDefault="009A5C0E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Příspěvek od města M. B.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FE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77377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A5C0E" w:rsidRDefault="009A5C0E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Příspěvky od obcí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FE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540</w:t>
            </w:r>
            <w:r w:rsidR="0077377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773774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773774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773774" w:rsidP="00773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  <w:r w:rsidR="00773774">
              <w:rPr>
                <w:rFonts w:ascii="Arial" w:hAnsi="Arial" w:cs="Arial"/>
                <w:sz w:val="16"/>
                <w:szCs w:val="16"/>
              </w:rPr>
              <w:t xml:space="preserve">Přijaté nekapitálové příspěvky a </w:t>
            </w:r>
            <w:proofErr w:type="spellStart"/>
            <w:r w:rsidR="00773774">
              <w:rPr>
                <w:rFonts w:ascii="Arial" w:hAnsi="Arial" w:cs="Arial"/>
                <w:sz w:val="16"/>
                <w:szCs w:val="16"/>
              </w:rPr>
              <w:t>náhr</w:t>
            </w:r>
            <w:proofErr w:type="spellEnd"/>
            <w:r w:rsidR="007737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773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PŘÍJMY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FE7F7B" w:rsidP="00FE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902 540</w:t>
            </w:r>
            <w:r w:rsidR="0077377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57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057C1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712575" w:rsidRDefault="00134733" w:rsidP="0007494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Změna stavu krátkodobých prostředků na bankovních účtech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FE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561</w:t>
            </w:r>
            <w:r w:rsidR="007737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FINANCOVÁNÍ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FE7F7B" w:rsidP="00FE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353</w:t>
            </w:r>
            <w:r w:rsidR="007737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561</w:t>
            </w:r>
            <w:r w:rsidR="0077377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CELKEM PŘÍJMY + FINANCOVÁNÍ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FE7F7B" w:rsidP="00FE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1 256 101,05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F947CF" w:rsidRDefault="00134733" w:rsidP="00074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VÝDAJE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8807EE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SCHVÁLENÝ</w:t>
            </w:r>
            <w:r w:rsidR="00134733"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rozp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7125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B4569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B4569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B4569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A44A06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5021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osobní výdaje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A44A06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5139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44A06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5169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6F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903977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A44A0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401</w:t>
            </w:r>
            <w:r w:rsidR="00A44A0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  <w:r w:rsidR="00A44A06"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Pohoštění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D51DF4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6310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516</w:t>
            </w:r>
            <w:r w:rsidR="00057C14"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peněžních ústavů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</w:t>
            </w:r>
            <w:r w:rsidR="00134733" w:rsidRPr="00074945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43xx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FE7F7B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Sociální služby a pomoc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750 700,00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6409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5901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FE7F7B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Rozpočtová rezerva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Běžné výdaje celkem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903977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1 256 101</w:t>
            </w:r>
            <w:r w:rsidR="00A44A0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8807EE">
        <w:t>21</w:t>
      </w:r>
      <w:r>
        <w:t xml:space="preserve">. </w:t>
      </w:r>
      <w:r w:rsidR="008807EE">
        <w:t>3</w:t>
      </w:r>
      <w:r>
        <w:t>.</w:t>
      </w:r>
      <w:r w:rsidR="008807EE">
        <w:t xml:space="preserve"> </w:t>
      </w:r>
      <w:r>
        <w:t>201</w:t>
      </w:r>
      <w:r w:rsidR="00903977">
        <w:t>7</w:t>
      </w:r>
    </w:p>
    <w:p w:rsidR="00134733" w:rsidRDefault="00134733" w:rsidP="004020A7">
      <w:pPr>
        <w:jc w:val="both"/>
      </w:pPr>
      <w:r>
        <w:t>Sestavil: Ing. Bohumil Horník</w:t>
      </w: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52F67" w:rsidRDefault="00152F67" w:rsidP="004020A7">
      <w:pPr>
        <w:jc w:val="both"/>
      </w:pPr>
      <w:r>
        <w:t>Schváleno členskou schůzí: 21. 3. 2017</w:t>
      </w:r>
    </w:p>
    <w:p w:rsidR="00134733" w:rsidRDefault="00152F67" w:rsidP="004020A7">
      <w:pPr>
        <w:jc w:val="both"/>
      </w:pPr>
      <w:r>
        <w:t>č. jednací: 21/3/2017/4</w:t>
      </w:r>
    </w:p>
    <w:p w:rsidR="00387918" w:rsidRDefault="00387918" w:rsidP="004020A7">
      <w:pPr>
        <w:jc w:val="both"/>
      </w:pPr>
    </w:p>
    <w:p w:rsidR="00387918" w:rsidRDefault="00387918" w:rsidP="004020A7">
      <w:pPr>
        <w:jc w:val="both"/>
      </w:pPr>
      <w:r>
        <w:t>Jaroslav Kunst, v. r.</w:t>
      </w:r>
    </w:p>
    <w:p w:rsidR="004C43B2" w:rsidRDefault="004C43B2" w:rsidP="004020A7">
      <w:pPr>
        <w:jc w:val="both"/>
      </w:pPr>
    </w:p>
    <w:p w:rsidR="004C43B2" w:rsidRDefault="004C43B2" w:rsidP="004020A7">
      <w:pPr>
        <w:jc w:val="both"/>
      </w:pPr>
    </w:p>
    <w:p w:rsidR="00134733" w:rsidRDefault="00134733" w:rsidP="004020A7">
      <w:pPr>
        <w:jc w:val="both"/>
      </w:pPr>
    </w:p>
    <w:p w:rsidR="00152F67" w:rsidRDefault="00152F67" w:rsidP="004020A7">
      <w:pPr>
        <w:jc w:val="both"/>
      </w:pPr>
    </w:p>
    <w:p w:rsidR="00152F67" w:rsidRDefault="00152F67" w:rsidP="004020A7">
      <w:pPr>
        <w:jc w:val="both"/>
      </w:pPr>
    </w:p>
    <w:p w:rsidR="00134733" w:rsidRDefault="004C43B2" w:rsidP="004020A7">
      <w:pPr>
        <w:jc w:val="both"/>
      </w:pPr>
      <w:r>
        <w:t xml:space="preserve">Vyvěšeno </w:t>
      </w:r>
      <w:r w:rsidR="009E1EB9">
        <w:t>zákonným způsobem dne 22</w:t>
      </w:r>
      <w:r w:rsidR="00134733">
        <w:t>.</w:t>
      </w:r>
      <w:r w:rsidR="008807EE">
        <w:t xml:space="preserve"> 3</w:t>
      </w:r>
      <w:r w:rsidR="00134733">
        <w:t>.</w:t>
      </w:r>
      <w:r>
        <w:t xml:space="preserve"> </w:t>
      </w:r>
      <w:r w:rsidR="00134733">
        <w:t>201</w:t>
      </w:r>
      <w:r w:rsidR="00903977">
        <w:t>7</w:t>
      </w:r>
      <w:r>
        <w:tab/>
      </w:r>
      <w:r w:rsidR="00152F67">
        <w:tab/>
      </w:r>
      <w:r w:rsidR="00152F67">
        <w:tab/>
        <w:t>podpis, razítko</w:t>
      </w:r>
      <w:r>
        <w:tab/>
      </w:r>
      <w:r>
        <w:tab/>
      </w:r>
    </w:p>
    <w:p w:rsidR="00134733" w:rsidRDefault="00134733" w:rsidP="004020A7">
      <w:pPr>
        <w:jc w:val="both"/>
      </w:pPr>
    </w:p>
    <w:p w:rsidR="00134733" w:rsidRPr="004C43B2" w:rsidRDefault="008807EE" w:rsidP="004C43B2">
      <w:pPr>
        <w:jc w:val="both"/>
      </w:pPr>
      <w:r>
        <w:t>Sňato dne</w:t>
      </w:r>
      <w:r w:rsidR="00152F67">
        <w:t>: do schválení rozpočtu na rok 2018</w:t>
      </w:r>
      <w:r w:rsidR="00134733">
        <w:tab/>
      </w:r>
      <w:r w:rsidR="00134733">
        <w:tab/>
      </w:r>
      <w:r>
        <w:tab/>
      </w:r>
      <w:r w:rsidR="004C43B2">
        <w:tab/>
      </w:r>
      <w:r w:rsidR="004C43B2">
        <w:tab/>
      </w:r>
    </w:p>
    <w:sectPr w:rsidR="00134733" w:rsidRPr="004C43B2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3"/>
  </w:num>
  <w:num w:numId="5">
    <w:abstractNumId w:val="36"/>
  </w:num>
  <w:num w:numId="6">
    <w:abstractNumId w:val="10"/>
  </w:num>
  <w:num w:numId="7">
    <w:abstractNumId w:val="2"/>
  </w:num>
  <w:num w:numId="8">
    <w:abstractNumId w:val="7"/>
  </w:num>
  <w:num w:numId="9">
    <w:abstractNumId w:val="24"/>
  </w:num>
  <w:num w:numId="10">
    <w:abstractNumId w:val="3"/>
  </w:num>
  <w:num w:numId="11">
    <w:abstractNumId w:val="29"/>
  </w:num>
  <w:num w:numId="12">
    <w:abstractNumId w:val="5"/>
  </w:num>
  <w:num w:numId="13">
    <w:abstractNumId w:val="16"/>
  </w:num>
  <w:num w:numId="14">
    <w:abstractNumId w:val="31"/>
  </w:num>
  <w:num w:numId="15">
    <w:abstractNumId w:val="27"/>
  </w:num>
  <w:num w:numId="16">
    <w:abstractNumId w:val="14"/>
  </w:num>
  <w:num w:numId="17">
    <w:abstractNumId w:val="21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0"/>
  </w:num>
  <w:num w:numId="21">
    <w:abstractNumId w:val="1"/>
  </w:num>
  <w:num w:numId="22">
    <w:abstractNumId w:val="11"/>
  </w:num>
  <w:num w:numId="23">
    <w:abstractNumId w:val="28"/>
  </w:num>
  <w:num w:numId="24">
    <w:abstractNumId w:val="35"/>
  </w:num>
  <w:num w:numId="25">
    <w:abstractNumId w:val="12"/>
  </w:num>
  <w:num w:numId="26">
    <w:abstractNumId w:val="30"/>
  </w:num>
  <w:num w:numId="27">
    <w:abstractNumId w:val="41"/>
  </w:num>
  <w:num w:numId="28">
    <w:abstractNumId w:val="39"/>
  </w:num>
  <w:num w:numId="29">
    <w:abstractNumId w:val="18"/>
  </w:num>
  <w:num w:numId="30">
    <w:abstractNumId w:val="15"/>
  </w:num>
  <w:num w:numId="31">
    <w:abstractNumId w:val="37"/>
  </w:num>
  <w:num w:numId="32">
    <w:abstractNumId w:val="32"/>
  </w:num>
  <w:num w:numId="33">
    <w:abstractNumId w:val="8"/>
  </w:num>
  <w:num w:numId="34">
    <w:abstractNumId w:val="33"/>
  </w:num>
  <w:num w:numId="35">
    <w:abstractNumId w:val="25"/>
  </w:num>
  <w:num w:numId="36">
    <w:abstractNumId w:val="40"/>
  </w:num>
  <w:num w:numId="37">
    <w:abstractNumId w:val="19"/>
  </w:num>
  <w:num w:numId="38">
    <w:abstractNumId w:val="17"/>
  </w:num>
  <w:num w:numId="39">
    <w:abstractNumId w:val="26"/>
  </w:num>
  <w:num w:numId="40">
    <w:abstractNumId w:val="23"/>
  </w:num>
  <w:num w:numId="41">
    <w:abstractNumId w:val="3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151C3"/>
    <w:rsid w:val="00023928"/>
    <w:rsid w:val="00030676"/>
    <w:rsid w:val="00033E2C"/>
    <w:rsid w:val="00034DCB"/>
    <w:rsid w:val="00037653"/>
    <w:rsid w:val="0005595A"/>
    <w:rsid w:val="00057C14"/>
    <w:rsid w:val="00061EC4"/>
    <w:rsid w:val="00065903"/>
    <w:rsid w:val="00073D50"/>
    <w:rsid w:val="00074945"/>
    <w:rsid w:val="00077D9E"/>
    <w:rsid w:val="000807C1"/>
    <w:rsid w:val="000900F0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11F9"/>
    <w:rsid w:val="00142F8A"/>
    <w:rsid w:val="001437B9"/>
    <w:rsid w:val="001475DD"/>
    <w:rsid w:val="00152DA5"/>
    <w:rsid w:val="00152F67"/>
    <w:rsid w:val="001742B2"/>
    <w:rsid w:val="00182F10"/>
    <w:rsid w:val="00190B6D"/>
    <w:rsid w:val="00190EED"/>
    <w:rsid w:val="00192900"/>
    <w:rsid w:val="00197556"/>
    <w:rsid w:val="001A44BD"/>
    <w:rsid w:val="001C39B4"/>
    <w:rsid w:val="001D1FEE"/>
    <w:rsid w:val="00203876"/>
    <w:rsid w:val="002100C0"/>
    <w:rsid w:val="00211670"/>
    <w:rsid w:val="002139FA"/>
    <w:rsid w:val="00217AD6"/>
    <w:rsid w:val="00225B19"/>
    <w:rsid w:val="002609FC"/>
    <w:rsid w:val="00267874"/>
    <w:rsid w:val="00270DDC"/>
    <w:rsid w:val="002737BA"/>
    <w:rsid w:val="00283313"/>
    <w:rsid w:val="00284EB1"/>
    <w:rsid w:val="002850C7"/>
    <w:rsid w:val="00287098"/>
    <w:rsid w:val="00296624"/>
    <w:rsid w:val="002A573C"/>
    <w:rsid w:val="002B48E8"/>
    <w:rsid w:val="002D2FF5"/>
    <w:rsid w:val="002D6042"/>
    <w:rsid w:val="002E23F7"/>
    <w:rsid w:val="002E3444"/>
    <w:rsid w:val="002F3F38"/>
    <w:rsid w:val="002F441A"/>
    <w:rsid w:val="002F581C"/>
    <w:rsid w:val="002F77F7"/>
    <w:rsid w:val="00302462"/>
    <w:rsid w:val="00305736"/>
    <w:rsid w:val="00314F76"/>
    <w:rsid w:val="003234B4"/>
    <w:rsid w:val="0033138A"/>
    <w:rsid w:val="00361735"/>
    <w:rsid w:val="00371A75"/>
    <w:rsid w:val="0038244A"/>
    <w:rsid w:val="00387918"/>
    <w:rsid w:val="003A6538"/>
    <w:rsid w:val="003B0CDA"/>
    <w:rsid w:val="003D4F22"/>
    <w:rsid w:val="003F3DDC"/>
    <w:rsid w:val="004020A7"/>
    <w:rsid w:val="004056F0"/>
    <w:rsid w:val="00413E63"/>
    <w:rsid w:val="00415226"/>
    <w:rsid w:val="0042058C"/>
    <w:rsid w:val="004367DF"/>
    <w:rsid w:val="0044157D"/>
    <w:rsid w:val="004708CF"/>
    <w:rsid w:val="00474B70"/>
    <w:rsid w:val="00477898"/>
    <w:rsid w:val="00482FBF"/>
    <w:rsid w:val="004840D7"/>
    <w:rsid w:val="00496786"/>
    <w:rsid w:val="00497F9F"/>
    <w:rsid w:val="004A363A"/>
    <w:rsid w:val="004B3CD4"/>
    <w:rsid w:val="004B40CC"/>
    <w:rsid w:val="004B6AD3"/>
    <w:rsid w:val="004C0BBF"/>
    <w:rsid w:val="004C39BD"/>
    <w:rsid w:val="004C43B2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60B8"/>
    <w:rsid w:val="005A0A0C"/>
    <w:rsid w:val="005A2A85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12575"/>
    <w:rsid w:val="00715792"/>
    <w:rsid w:val="007214AC"/>
    <w:rsid w:val="007227DE"/>
    <w:rsid w:val="00757099"/>
    <w:rsid w:val="007722DE"/>
    <w:rsid w:val="00773774"/>
    <w:rsid w:val="00783B7E"/>
    <w:rsid w:val="00784C64"/>
    <w:rsid w:val="007917A6"/>
    <w:rsid w:val="007A6B32"/>
    <w:rsid w:val="007A71B2"/>
    <w:rsid w:val="007C4653"/>
    <w:rsid w:val="007D3A6A"/>
    <w:rsid w:val="007D5EFF"/>
    <w:rsid w:val="007F0A30"/>
    <w:rsid w:val="007F0AD6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726C"/>
    <w:rsid w:val="00843E11"/>
    <w:rsid w:val="008540D6"/>
    <w:rsid w:val="00854E7C"/>
    <w:rsid w:val="008807EE"/>
    <w:rsid w:val="008833E9"/>
    <w:rsid w:val="008875DA"/>
    <w:rsid w:val="008A426E"/>
    <w:rsid w:val="008C5CC4"/>
    <w:rsid w:val="008C765F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40A9E"/>
    <w:rsid w:val="00944538"/>
    <w:rsid w:val="009501C7"/>
    <w:rsid w:val="00956FAB"/>
    <w:rsid w:val="00967077"/>
    <w:rsid w:val="0096775B"/>
    <w:rsid w:val="00981BB3"/>
    <w:rsid w:val="00981FCA"/>
    <w:rsid w:val="00982EA5"/>
    <w:rsid w:val="00984CDC"/>
    <w:rsid w:val="00985AB8"/>
    <w:rsid w:val="009A5C0E"/>
    <w:rsid w:val="009B2C75"/>
    <w:rsid w:val="009B3831"/>
    <w:rsid w:val="009C1A63"/>
    <w:rsid w:val="009C2F4E"/>
    <w:rsid w:val="009C70F4"/>
    <w:rsid w:val="009D1AFB"/>
    <w:rsid w:val="009E1EB9"/>
    <w:rsid w:val="009F68D5"/>
    <w:rsid w:val="00A065C0"/>
    <w:rsid w:val="00A1616E"/>
    <w:rsid w:val="00A17454"/>
    <w:rsid w:val="00A17646"/>
    <w:rsid w:val="00A31301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83975"/>
    <w:rsid w:val="00AA6D16"/>
    <w:rsid w:val="00AB4F59"/>
    <w:rsid w:val="00AC3625"/>
    <w:rsid w:val="00AC3CAF"/>
    <w:rsid w:val="00AD4197"/>
    <w:rsid w:val="00AE45FD"/>
    <w:rsid w:val="00AF03C5"/>
    <w:rsid w:val="00AF4D2E"/>
    <w:rsid w:val="00AF7455"/>
    <w:rsid w:val="00B0126B"/>
    <w:rsid w:val="00B05698"/>
    <w:rsid w:val="00B27E6E"/>
    <w:rsid w:val="00B4569F"/>
    <w:rsid w:val="00B64F12"/>
    <w:rsid w:val="00B742CD"/>
    <w:rsid w:val="00B9362C"/>
    <w:rsid w:val="00B93C02"/>
    <w:rsid w:val="00B93F6C"/>
    <w:rsid w:val="00BA1594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63EDD"/>
    <w:rsid w:val="00D753F3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7B1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Magda</cp:lastModifiedBy>
  <cp:revision>2</cp:revision>
  <cp:lastPrinted>2017-03-21T08:13:00Z</cp:lastPrinted>
  <dcterms:created xsi:type="dcterms:W3CDTF">2017-03-27T12:05:00Z</dcterms:created>
  <dcterms:modified xsi:type="dcterms:W3CDTF">2017-03-27T12:05:00Z</dcterms:modified>
</cp:coreProperties>
</file>